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FC" w:rsidRDefault="00503539" w:rsidP="00503539">
      <w:pPr>
        <w:jc w:val="both"/>
      </w:pPr>
      <w:r>
        <w:tab/>
        <w:t xml:space="preserve">Dans un premier temps, les deux scripts proposés collent à la réalité : la roue tourne, puis la couleur est lue dès qu’elle s’arrête. </w:t>
      </w:r>
    </w:p>
    <w:p w:rsidR="00503539" w:rsidRDefault="00503539" w:rsidP="00503539">
      <w:pPr>
        <w:jc w:val="both"/>
      </w:pPr>
      <w:r>
        <w:tab/>
        <w:t>Dans un deuxième temps, la rotation de la roue et la lecture sont indépendantes : le nombre aléatoire pilote les deux séparément.</w:t>
      </w:r>
    </w:p>
    <w:p w:rsidR="00D218C5" w:rsidRDefault="00503539" w:rsidP="00503539">
      <w:pPr>
        <w:jc w:val="both"/>
      </w:pPr>
      <w:r>
        <w:tab/>
        <w:t>Dans un troisième temps, le script définit d’abord la couleur et cette dernière fait arrêter la roue sur un secteur correspondant.</w:t>
      </w:r>
    </w:p>
    <w:p w:rsidR="00503539" w:rsidRDefault="00503539" w:rsidP="00503539">
      <w:pPr>
        <w:jc w:val="both"/>
      </w:pPr>
    </w:p>
    <w:p w:rsidR="006F3B91" w:rsidRDefault="00D56DED">
      <w:r>
        <w:rPr>
          <w:b/>
        </w:rPr>
        <w:t xml:space="preserve">I- </w:t>
      </w:r>
      <w:r w:rsidR="006F3B91" w:rsidRPr="006F3B91">
        <w:t>Le nombre</w:t>
      </w:r>
      <w:r w:rsidR="006F3B91">
        <w:t xml:space="preserve"> aléatoire permet de faire tourner la roue et on relève la couleur obtenue à partir des capteurs de couleur disponibles sous Scratch.</w:t>
      </w:r>
    </w:p>
    <w:p w:rsidR="00D56DED" w:rsidRDefault="00D56DED">
      <w:r>
        <w:tab/>
      </w:r>
      <w:r w:rsidR="00410111">
        <w:rPr>
          <w:b/>
        </w:rPr>
        <w:t xml:space="preserve">1- </w:t>
      </w:r>
      <w:r>
        <w:t xml:space="preserve">On utilise un script par lutin avec </w:t>
      </w:r>
      <w:r w:rsidR="004D7695">
        <w:t xml:space="preserve">un </w:t>
      </w:r>
      <w:r>
        <w:t xml:space="preserve">envoi de message et </w:t>
      </w:r>
      <w:r w:rsidR="004D7695">
        <w:t>d</w:t>
      </w:r>
      <w:r w:rsidR="006F3B91">
        <w:t xml:space="preserve">es </w:t>
      </w:r>
      <w:r>
        <w:t>capteur</w:t>
      </w:r>
      <w:r w:rsidR="006F3B91">
        <w:t>s simple</w:t>
      </w:r>
      <w:r w:rsidR="00410111">
        <w:t>s</w:t>
      </w:r>
      <w:r w:rsidR="006F3B91">
        <w:t xml:space="preserve"> de</w:t>
      </w:r>
      <w:r>
        <w:t xml:space="preserve"> couleur.</w:t>
      </w:r>
    </w:p>
    <w:p w:rsidR="00D56DED" w:rsidRDefault="00C46EBF">
      <w:r>
        <w:rPr>
          <w:noProof/>
        </w:rPr>
        <w:object w:dxaOrig="105" w:dyaOrig="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35pt;margin-top:4.3pt;width:77pt;height:49.65pt;z-index:251666432;mso-position-horizontal-relative:text;mso-position-vertical-relative:text">
            <v:imagedata r:id="rId4" o:title=""/>
            <w10:wrap type="square"/>
          </v:shape>
          <o:OLEObject Type="Embed" ProgID="Package" ShapeID="_x0000_s1026" DrawAspect="Icon" ObjectID="_1569943719" r:id="rId5"/>
        </w:object>
      </w:r>
      <w:r w:rsidR="00410111">
        <w:rPr>
          <w:noProof/>
        </w:rPr>
        <w:drawing>
          <wp:anchor distT="0" distB="0" distL="114300" distR="114300" simplePos="0" relativeHeight="251662336" behindDoc="1" locked="0" layoutInCell="1" allowOverlap="1" wp14:anchorId="797C3C28">
            <wp:simplePos x="0" y="0"/>
            <wp:positionH relativeFrom="column">
              <wp:posOffset>1456055</wp:posOffset>
            </wp:positionH>
            <wp:positionV relativeFrom="paragraph">
              <wp:posOffset>69850</wp:posOffset>
            </wp:positionV>
            <wp:extent cx="633600" cy="658800"/>
            <wp:effectExtent l="19050" t="19050" r="14605" b="273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3600" cy="658800"/>
                    </a:xfrm>
                    <a:prstGeom prst="rect">
                      <a:avLst/>
                    </a:prstGeom>
                    <a:ln w="25400">
                      <a:solidFill>
                        <a:sysClr val="windowText" lastClr="000000"/>
                      </a:solidFill>
                    </a:ln>
                  </pic:spPr>
                </pic:pic>
              </a:graphicData>
            </a:graphic>
            <wp14:sizeRelH relativeFrom="margin">
              <wp14:pctWidth>0</wp14:pctWidth>
            </wp14:sizeRelH>
            <wp14:sizeRelV relativeFrom="margin">
              <wp14:pctHeight>0</wp14:pctHeight>
            </wp14:sizeRelV>
          </wp:anchor>
        </w:drawing>
      </w:r>
      <w:r w:rsidR="00410111">
        <w:rPr>
          <w:noProof/>
        </w:rPr>
        <w:drawing>
          <wp:anchor distT="0" distB="0" distL="114300" distR="114300" simplePos="0" relativeHeight="251661312" behindDoc="1" locked="0" layoutInCell="1" allowOverlap="1" wp14:anchorId="2570C1FF">
            <wp:simplePos x="0" y="0"/>
            <wp:positionH relativeFrom="column">
              <wp:posOffset>5057140</wp:posOffset>
            </wp:positionH>
            <wp:positionV relativeFrom="paragraph">
              <wp:posOffset>71120</wp:posOffset>
            </wp:positionV>
            <wp:extent cx="633600" cy="658800"/>
            <wp:effectExtent l="19050" t="19050" r="14605" b="273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725" r="7836" b="5056"/>
                    <a:stretch/>
                  </pic:blipFill>
                  <pic:spPr bwMode="auto">
                    <a:xfrm>
                      <a:off x="0" y="0"/>
                      <a:ext cx="633600" cy="658800"/>
                    </a:xfrm>
                    <a:prstGeom prst="rect">
                      <a:avLst/>
                    </a:prstGeom>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18C5" w:rsidRDefault="00D218C5"/>
    <w:p w:rsidR="00D218C5" w:rsidRDefault="00D218C5"/>
    <w:p w:rsidR="00D218C5" w:rsidRDefault="00D218C5"/>
    <w:p w:rsidR="00D56DED" w:rsidRDefault="00410111">
      <w:r>
        <w:rPr>
          <w:noProof/>
        </w:rPr>
        <w:drawing>
          <wp:anchor distT="0" distB="0" distL="114300" distR="114300" simplePos="0" relativeHeight="251657216" behindDoc="1" locked="0" layoutInCell="1" allowOverlap="1" wp14:anchorId="7367AA34">
            <wp:simplePos x="0" y="0"/>
            <wp:positionH relativeFrom="column">
              <wp:posOffset>4704926</wp:posOffset>
            </wp:positionH>
            <wp:positionV relativeFrom="paragraph">
              <wp:posOffset>107950</wp:posOffset>
            </wp:positionV>
            <wp:extent cx="1292400" cy="1760400"/>
            <wp:effectExtent l="19050" t="19050" r="22225" b="1143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10000" contrast="40000"/>
                              </a14:imgEffect>
                            </a14:imgLayer>
                          </a14:imgProps>
                        </a:ext>
                        <a:ext uri="{28A0092B-C50C-407E-A947-70E740481C1C}">
                          <a14:useLocalDpi xmlns:a14="http://schemas.microsoft.com/office/drawing/2010/main" val="0"/>
                        </a:ext>
                      </a:extLst>
                    </a:blip>
                    <a:stretch>
                      <a:fillRect/>
                    </a:stretch>
                  </pic:blipFill>
                  <pic:spPr>
                    <a:xfrm>
                      <a:off x="0" y="0"/>
                      <a:ext cx="1292400" cy="1760400"/>
                    </a:xfrm>
                    <a:prstGeom prst="rect">
                      <a:avLst/>
                    </a:prstGeom>
                    <a:ln w="25400">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645E170">
            <wp:simplePos x="0" y="0"/>
            <wp:positionH relativeFrom="column">
              <wp:posOffset>236643</wp:posOffset>
            </wp:positionH>
            <wp:positionV relativeFrom="paragraph">
              <wp:posOffset>89747</wp:posOffset>
            </wp:positionV>
            <wp:extent cx="2970000" cy="1116000"/>
            <wp:effectExtent l="19050" t="19050" r="20955" b="273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10000" contrast="40000"/>
                              </a14:imgEffect>
                            </a14:imgLayer>
                          </a14:imgProps>
                        </a:ext>
                        <a:ext uri="{28A0092B-C50C-407E-A947-70E740481C1C}">
                          <a14:useLocalDpi xmlns:a14="http://schemas.microsoft.com/office/drawing/2010/main" val="0"/>
                        </a:ext>
                      </a:extLst>
                    </a:blip>
                    <a:stretch>
                      <a:fillRect/>
                    </a:stretch>
                  </pic:blipFill>
                  <pic:spPr>
                    <a:xfrm>
                      <a:off x="0" y="0"/>
                      <a:ext cx="2970000" cy="1116000"/>
                    </a:xfrm>
                    <a:prstGeom prst="rect">
                      <a:avLst/>
                    </a:prstGeom>
                    <a:ln w="254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D218C5" w:rsidRDefault="00D218C5"/>
    <w:p w:rsidR="00D218C5" w:rsidRDefault="00D218C5"/>
    <w:p w:rsidR="00D218C5" w:rsidRDefault="00D218C5"/>
    <w:p w:rsidR="00D218C5" w:rsidRDefault="00D218C5"/>
    <w:p w:rsidR="00D218C5" w:rsidRDefault="00D218C5"/>
    <w:p w:rsidR="00D218C5" w:rsidRDefault="00D218C5"/>
    <w:p w:rsidR="00D218C5" w:rsidRDefault="00D218C5"/>
    <w:p w:rsidR="00D218C5" w:rsidRDefault="00D218C5"/>
    <w:p w:rsidR="00D218C5" w:rsidRDefault="00D218C5"/>
    <w:p w:rsidR="009F5847" w:rsidRDefault="009F5847" w:rsidP="009F5847">
      <w:r>
        <w:tab/>
      </w:r>
      <w:r w:rsidR="00410111">
        <w:rPr>
          <w:b/>
        </w:rPr>
        <w:t xml:space="preserve">2- </w:t>
      </w:r>
      <w:r>
        <w:t xml:space="preserve">On utilise un seul script avec </w:t>
      </w:r>
      <w:r w:rsidR="00410111">
        <w:t xml:space="preserve">des </w:t>
      </w:r>
      <w:r>
        <w:t>capteur</w:t>
      </w:r>
      <w:r w:rsidR="00410111">
        <w:t>s</w:t>
      </w:r>
      <w:r>
        <w:t xml:space="preserve"> </w:t>
      </w:r>
      <w:r w:rsidR="00410111">
        <w:t>doubles de couleur</w:t>
      </w:r>
      <w:r>
        <w:t>.</w:t>
      </w:r>
    </w:p>
    <w:p w:rsidR="00D218C5" w:rsidRDefault="00C46EBF">
      <w:r>
        <w:rPr>
          <w:noProof/>
        </w:rPr>
        <w:object w:dxaOrig="105" w:dyaOrig="101">
          <v:shape id="_x0000_s1027" type="#_x0000_t75" style="position:absolute;margin-left:28.35pt;margin-top:1.6pt;width:77pt;height:49.65pt;z-index:251668480;mso-position-horizontal-relative:text;mso-position-vertical-relative:text">
            <v:imagedata r:id="rId12" o:title=""/>
            <w10:wrap type="square"/>
          </v:shape>
          <o:OLEObject Type="Embed" ProgID="Package" ShapeID="_x0000_s1027" DrawAspect="Icon" ObjectID="_1569943720" r:id="rId13"/>
        </w:object>
      </w:r>
      <w:r w:rsidR="009F5847">
        <w:rPr>
          <w:noProof/>
        </w:rPr>
        <w:drawing>
          <wp:anchor distT="0" distB="0" distL="114300" distR="114300" simplePos="0" relativeHeight="251660288" behindDoc="1" locked="0" layoutInCell="1" allowOverlap="1" wp14:anchorId="0233B5B2">
            <wp:simplePos x="0" y="0"/>
            <wp:positionH relativeFrom="margin">
              <wp:posOffset>1771439</wp:posOffset>
            </wp:positionH>
            <wp:positionV relativeFrom="paragraph">
              <wp:posOffset>83348</wp:posOffset>
            </wp:positionV>
            <wp:extent cx="3081600" cy="2487600"/>
            <wp:effectExtent l="19050" t="19050" r="24130" b="273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10000" contrast="40000"/>
                              </a14:imgEffect>
                            </a14:imgLayer>
                          </a14:imgProps>
                        </a:ext>
                        <a:ext uri="{28A0092B-C50C-407E-A947-70E740481C1C}">
                          <a14:useLocalDpi xmlns:a14="http://schemas.microsoft.com/office/drawing/2010/main" val="0"/>
                        </a:ext>
                      </a:extLst>
                    </a:blip>
                    <a:stretch>
                      <a:fillRect/>
                    </a:stretch>
                  </pic:blipFill>
                  <pic:spPr>
                    <a:xfrm>
                      <a:off x="0" y="0"/>
                      <a:ext cx="3081600" cy="2487600"/>
                    </a:xfrm>
                    <a:prstGeom prst="rect">
                      <a:avLst/>
                    </a:prstGeom>
                    <a:ln w="254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722D46" w:rsidRDefault="00722D46"/>
    <w:p w:rsidR="00722D46" w:rsidRDefault="00722D46"/>
    <w:p w:rsidR="00722D46" w:rsidRDefault="00722D46"/>
    <w:p w:rsidR="00722D46" w:rsidRDefault="00722D46"/>
    <w:p w:rsidR="00722D46" w:rsidRDefault="00722D46"/>
    <w:p w:rsidR="00722D46" w:rsidRDefault="00722D46"/>
    <w:p w:rsidR="00722D46" w:rsidRDefault="00722D46"/>
    <w:p w:rsidR="00122FA8" w:rsidRDefault="00122FA8"/>
    <w:p w:rsidR="00122FA8" w:rsidRDefault="00122FA8"/>
    <w:p w:rsidR="00122FA8" w:rsidRDefault="00122FA8"/>
    <w:p w:rsidR="00122FA8" w:rsidRDefault="00122FA8"/>
    <w:p w:rsidR="00122FA8" w:rsidRDefault="00122FA8"/>
    <w:p w:rsidR="00122FA8" w:rsidRDefault="00122FA8"/>
    <w:p w:rsidR="00122FA8" w:rsidRDefault="00122FA8"/>
    <w:p w:rsidR="00122FA8" w:rsidRDefault="001D6C00" w:rsidP="001D6C00">
      <w:pPr>
        <w:jc w:val="both"/>
      </w:pPr>
      <w:r>
        <w:rPr>
          <w:b/>
        </w:rPr>
        <w:t xml:space="preserve">II- </w:t>
      </w:r>
      <w:r>
        <w:t>Le nombre aléatoire permet de faire tourner la roue et définit également la couleur obtenue à partie d’une liste prédéfinie.</w:t>
      </w:r>
    </w:p>
    <w:p w:rsidR="001D6C00" w:rsidRPr="001D6C00" w:rsidRDefault="00503539">
      <w:r>
        <w:rPr>
          <w:noProof/>
        </w:rPr>
        <w:drawing>
          <wp:anchor distT="0" distB="0" distL="114300" distR="114300" simplePos="0" relativeHeight="251663360" behindDoc="1" locked="0" layoutInCell="1" allowOverlap="1" wp14:anchorId="7665F3B9">
            <wp:simplePos x="0" y="0"/>
            <wp:positionH relativeFrom="column">
              <wp:posOffset>3466934</wp:posOffset>
            </wp:positionH>
            <wp:positionV relativeFrom="paragraph">
              <wp:posOffset>24297</wp:posOffset>
            </wp:positionV>
            <wp:extent cx="3128400" cy="1947600"/>
            <wp:effectExtent l="19050" t="19050" r="15240" b="146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rightnessContrast bright="-10000" contrast="40000"/>
                              </a14:imgEffect>
                            </a14:imgLayer>
                          </a14:imgProps>
                        </a:ext>
                        <a:ext uri="{28A0092B-C50C-407E-A947-70E740481C1C}">
                          <a14:useLocalDpi xmlns:a14="http://schemas.microsoft.com/office/drawing/2010/main" val="0"/>
                        </a:ext>
                      </a:extLst>
                    </a:blip>
                    <a:stretch>
                      <a:fillRect/>
                    </a:stretch>
                  </pic:blipFill>
                  <pic:spPr>
                    <a:xfrm>
                      <a:off x="0" y="0"/>
                      <a:ext cx="3128400" cy="1947600"/>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6EDCA83">
            <wp:simplePos x="0" y="0"/>
            <wp:positionH relativeFrom="column">
              <wp:posOffset>1993348</wp:posOffset>
            </wp:positionH>
            <wp:positionV relativeFrom="paragraph">
              <wp:posOffset>23870</wp:posOffset>
            </wp:positionV>
            <wp:extent cx="993600" cy="2325600"/>
            <wp:effectExtent l="19050" t="19050" r="16510" b="177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93600" cy="2325600"/>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r w:rsidR="00C46EBF">
        <w:rPr>
          <w:noProof/>
        </w:rPr>
        <w:object w:dxaOrig="105" w:dyaOrig="101">
          <v:shape id="_x0000_s1028" type="#_x0000_t75" style="position:absolute;margin-left:24.75pt;margin-top:11.05pt;width:76.7pt;height:49.55pt;z-index:251671552;mso-position-horizontal-relative:text;mso-position-vertical-relative:text">
            <v:imagedata r:id="rId19" o:title=""/>
            <w10:wrap type="square"/>
          </v:shape>
          <o:OLEObject Type="Embed" ProgID="Package" ShapeID="_x0000_s1028" DrawAspect="Icon" ObjectID="_1569943721" r:id="rId20"/>
        </w:object>
      </w:r>
    </w:p>
    <w:p w:rsidR="00122FA8" w:rsidRDefault="00122FA8"/>
    <w:p w:rsidR="00122FA8" w:rsidRDefault="00122FA8"/>
    <w:p w:rsidR="00122FA8" w:rsidRDefault="00122FA8"/>
    <w:p w:rsidR="00122FA8" w:rsidRDefault="00122FA8"/>
    <w:p w:rsidR="00122FA8" w:rsidRDefault="00122FA8"/>
    <w:p w:rsidR="00122FA8" w:rsidRDefault="00122FA8"/>
    <w:p w:rsidR="001D6C00" w:rsidRDefault="001D6C00"/>
    <w:p w:rsidR="001D6C00" w:rsidRDefault="001D6C00"/>
    <w:p w:rsidR="001D6C00" w:rsidRDefault="001D6C00"/>
    <w:p w:rsidR="001D6C00" w:rsidRDefault="001D6C00"/>
    <w:p w:rsidR="001D6C00" w:rsidRDefault="001D6C00"/>
    <w:p w:rsidR="009F5847" w:rsidRDefault="009F5847">
      <w:r>
        <w:br w:type="page"/>
      </w:r>
    </w:p>
    <w:p w:rsidR="00D5545D" w:rsidRDefault="00D5545D" w:rsidP="003F2F36">
      <w:pPr>
        <w:jc w:val="both"/>
      </w:pPr>
      <w:r>
        <w:lastRenderedPageBreak/>
        <w:tab/>
        <w:t>Cette deuxième version utilise le tirage d’un nombre aléatoire compris entre 1 et 12.</w:t>
      </w:r>
    </w:p>
    <w:p w:rsidR="00D5545D" w:rsidRDefault="00D5545D" w:rsidP="003F2F36">
      <w:pPr>
        <w:jc w:val="both"/>
      </w:pPr>
      <w:r>
        <w:rPr>
          <w:noProof/>
        </w:rPr>
        <w:object w:dxaOrig="225" w:dyaOrig="225">
          <v:shape id="_x0000_s1030" type="#_x0000_t75" style="position:absolute;left:0;text-align:left;margin-left:42.45pt;margin-top:13pt;width:76.75pt;height:49.7pt;z-index:251677696;mso-position-horizontal-relative:text;mso-position-vertical-relative:text">
            <v:imagedata r:id="rId21" o:title=""/>
          </v:shape>
          <o:OLEObject Type="Embed" ProgID="Package" ShapeID="_x0000_s1030" DrawAspect="Icon" ObjectID="_1569943722" r:id="rId22"/>
        </w:object>
      </w:r>
    </w:p>
    <w:p w:rsidR="00D5545D" w:rsidRDefault="00D5545D" w:rsidP="003F2F36">
      <w:pPr>
        <w:jc w:val="both"/>
      </w:pPr>
      <w:r>
        <w:rPr>
          <w:noProof/>
        </w:rPr>
        <w:drawing>
          <wp:anchor distT="0" distB="0" distL="114300" distR="114300" simplePos="0" relativeHeight="251675648" behindDoc="1" locked="0" layoutInCell="1" allowOverlap="1" wp14:anchorId="6BFDCADE">
            <wp:simplePos x="0" y="0"/>
            <wp:positionH relativeFrom="column">
              <wp:posOffset>3548991</wp:posOffset>
            </wp:positionH>
            <wp:positionV relativeFrom="paragraph">
              <wp:posOffset>4445</wp:posOffset>
            </wp:positionV>
            <wp:extent cx="3153410" cy="1918335"/>
            <wp:effectExtent l="19050" t="19050" r="27940" b="2476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153410" cy="1918335"/>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p>
    <w:p w:rsidR="00D5545D" w:rsidRDefault="00D5545D" w:rsidP="003F2F36">
      <w:pPr>
        <w:jc w:val="both"/>
      </w:pPr>
    </w:p>
    <w:p w:rsidR="00D5545D" w:rsidRDefault="00D5545D" w:rsidP="003F2F36">
      <w:pPr>
        <w:jc w:val="both"/>
      </w:pPr>
    </w:p>
    <w:p w:rsidR="00D5545D" w:rsidRDefault="00D5545D" w:rsidP="003F2F36">
      <w:pPr>
        <w:jc w:val="both"/>
      </w:pPr>
    </w:p>
    <w:p w:rsidR="00D5545D" w:rsidRPr="00D5545D" w:rsidRDefault="00D5545D" w:rsidP="003F2F36">
      <w:pPr>
        <w:jc w:val="both"/>
      </w:pPr>
    </w:p>
    <w:p w:rsidR="00D5545D" w:rsidRDefault="00D5545D" w:rsidP="003F2F36">
      <w:pPr>
        <w:jc w:val="both"/>
        <w:rPr>
          <w:b/>
        </w:rPr>
      </w:pPr>
    </w:p>
    <w:p w:rsidR="00D5545D" w:rsidRDefault="00D5545D" w:rsidP="003F2F36">
      <w:pPr>
        <w:jc w:val="both"/>
        <w:rPr>
          <w:b/>
        </w:rPr>
      </w:pPr>
    </w:p>
    <w:p w:rsidR="00D5545D" w:rsidRDefault="00D5545D" w:rsidP="003F2F36">
      <w:pPr>
        <w:jc w:val="both"/>
        <w:rPr>
          <w:b/>
        </w:rPr>
      </w:pPr>
    </w:p>
    <w:p w:rsidR="00D5545D" w:rsidRDefault="00D5545D" w:rsidP="003F2F36">
      <w:pPr>
        <w:jc w:val="both"/>
        <w:rPr>
          <w:b/>
        </w:rPr>
      </w:pPr>
    </w:p>
    <w:p w:rsidR="00D5545D" w:rsidRDefault="00D5545D" w:rsidP="003F2F36">
      <w:pPr>
        <w:jc w:val="both"/>
        <w:rPr>
          <w:b/>
        </w:rPr>
      </w:pPr>
    </w:p>
    <w:p w:rsidR="00D5545D" w:rsidRDefault="00D5545D" w:rsidP="003F2F36">
      <w:pPr>
        <w:jc w:val="both"/>
        <w:rPr>
          <w:b/>
        </w:rPr>
      </w:pPr>
    </w:p>
    <w:p w:rsidR="00D5545D" w:rsidRDefault="00D5545D" w:rsidP="003F2F36">
      <w:pPr>
        <w:jc w:val="both"/>
        <w:rPr>
          <w:b/>
        </w:rPr>
      </w:pPr>
    </w:p>
    <w:p w:rsidR="00122FA8" w:rsidRPr="003F2F36" w:rsidRDefault="003F2F36" w:rsidP="003F2F36">
      <w:pPr>
        <w:jc w:val="both"/>
      </w:pPr>
      <w:r>
        <w:rPr>
          <w:b/>
        </w:rPr>
        <w:t xml:space="preserve">III- </w:t>
      </w:r>
      <w:r>
        <w:t>Les propriétés numériques des nombres entiers compris entre 1 et 12 (</w:t>
      </w:r>
      <w:r w:rsidR="00503539">
        <w:t>é</w:t>
      </w:r>
      <w:r>
        <w:t>gal à 1, premier, multiple de 6 ou autre) permettent d</w:t>
      </w:r>
      <w:r w:rsidR="004D7695">
        <w:t xml:space="preserve">e les </w:t>
      </w:r>
      <w:r>
        <w:t>associer à chacun</w:t>
      </w:r>
      <w:r w:rsidR="004D7695">
        <w:t>e</w:t>
      </w:r>
      <w:r>
        <w:t xml:space="preserve"> des quatre couleu</w:t>
      </w:r>
      <w:r w:rsidR="00503539">
        <w:t>rs (bleu, jaune, vert ou rouge). Dès que la couleur est définie par ce tirage de nombre aléatoire, la roue tourne et s’arrête, après la première phase de rotation, sur le premier secteur de cette couleur.</w:t>
      </w:r>
    </w:p>
    <w:p w:rsidR="009F5847" w:rsidRDefault="009F5847"/>
    <w:p w:rsidR="00EE744D" w:rsidRDefault="00D5545D">
      <w:r>
        <w:rPr>
          <w:noProof/>
        </w:rPr>
        <w:drawing>
          <wp:anchor distT="0" distB="0" distL="114300" distR="114300" simplePos="0" relativeHeight="251674624" behindDoc="0" locked="0" layoutInCell="1" allowOverlap="1" wp14:anchorId="4B0B1129">
            <wp:simplePos x="0" y="0"/>
            <wp:positionH relativeFrom="column">
              <wp:posOffset>2614930</wp:posOffset>
            </wp:positionH>
            <wp:positionV relativeFrom="paragraph">
              <wp:posOffset>3810</wp:posOffset>
            </wp:positionV>
            <wp:extent cx="4053205" cy="4182745"/>
            <wp:effectExtent l="19050" t="19050" r="23495" b="27305"/>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brightnessContrast bright="-10000" contrast="40000"/>
                              </a14:imgEffect>
                            </a14:imgLayer>
                          </a14:imgProps>
                        </a:ext>
                        <a:ext uri="{28A0092B-C50C-407E-A947-70E740481C1C}">
                          <a14:useLocalDpi xmlns:a14="http://schemas.microsoft.com/office/drawing/2010/main" val="0"/>
                        </a:ext>
                      </a:extLst>
                    </a:blip>
                    <a:stretch>
                      <a:fillRect/>
                    </a:stretch>
                  </pic:blipFill>
                  <pic:spPr>
                    <a:xfrm>
                      <a:off x="0" y="0"/>
                      <a:ext cx="4053205" cy="4182745"/>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r w:rsidR="00C46EBF">
        <w:rPr>
          <w:noProof/>
        </w:rPr>
        <w:object w:dxaOrig="105" w:dyaOrig="101">
          <v:shape id="_x0000_s1029" type="#_x0000_t75" style="position:absolute;margin-left:42.5pt;margin-top:.3pt;width:76.7pt;height:49.55pt;z-index:251673600;mso-position-horizontal-relative:text;mso-position-vertical-relative:text">
            <v:imagedata r:id="rId26" o:title=""/>
            <w10:wrap type="square"/>
          </v:shape>
          <o:OLEObject Type="Embed" ProgID="Package" ShapeID="_x0000_s1029" DrawAspect="Icon" ObjectID="_1569943723" r:id="rId27"/>
        </w:object>
      </w:r>
    </w:p>
    <w:p w:rsidR="00EE744D" w:rsidRDefault="00EE744D"/>
    <w:p w:rsidR="00EE744D" w:rsidRDefault="00EE744D"/>
    <w:p w:rsidR="00EE744D" w:rsidRDefault="00EE744D"/>
    <w:p w:rsidR="00EE744D" w:rsidRDefault="00EE744D"/>
    <w:p w:rsidR="00EE744D" w:rsidRDefault="00EE744D"/>
    <w:p w:rsidR="00EE744D" w:rsidRDefault="00EE744D"/>
    <w:p w:rsidR="00EE744D" w:rsidRDefault="00EE744D"/>
    <w:p w:rsidR="00EE744D" w:rsidRDefault="00EE744D"/>
    <w:p w:rsidR="00EE744D" w:rsidRDefault="00EE744D"/>
    <w:p w:rsidR="00EE744D" w:rsidRDefault="00EE744D"/>
    <w:p w:rsidR="002C0610" w:rsidRDefault="002C0610">
      <w:r>
        <w:br w:type="page"/>
      </w:r>
    </w:p>
    <w:p w:rsidR="00C46EBF" w:rsidRPr="00C46EBF" w:rsidRDefault="00C46EBF">
      <w:r>
        <w:rPr>
          <w:b/>
        </w:rPr>
        <w:lastRenderedPageBreak/>
        <w:t xml:space="preserve">IV- </w:t>
      </w:r>
      <w:r>
        <w:t>Un élément au hasard dans une liste de couleurs de base (liste conforme ou non à l’ordre des couleurs sur la roue) permet de définir la couleur à obtenir.</w:t>
      </w:r>
      <w:bookmarkStart w:id="0" w:name="_GoBack"/>
      <w:bookmarkEnd w:id="0"/>
    </w:p>
    <w:p w:rsidR="00C46EBF" w:rsidRDefault="00C46EBF">
      <w:r>
        <w:rPr>
          <w:noProof/>
        </w:rPr>
        <w:object w:dxaOrig="225" w:dyaOrig="225">
          <v:shape id="_x0000_s1031" type="#_x0000_t75" style="position:absolute;margin-left:25.1pt;margin-top:13.4pt;width:76.75pt;height:49.7pt;z-index:251681792;mso-position-horizontal-relative:text;mso-position-vertical-relative:text">
            <v:imagedata r:id="rId28" o:title=""/>
          </v:shape>
          <o:OLEObject Type="Embed" ProgID="Package" ShapeID="_x0000_s1031" DrawAspect="Icon" ObjectID="_1569943724" r:id="rId29"/>
        </w:object>
      </w:r>
    </w:p>
    <w:p w:rsidR="00C46EBF" w:rsidRDefault="00C46EBF">
      <w:r>
        <w:rPr>
          <w:noProof/>
        </w:rPr>
        <w:drawing>
          <wp:anchor distT="0" distB="0" distL="114300" distR="114300" simplePos="0" relativeHeight="251678720" behindDoc="1" locked="0" layoutInCell="1" allowOverlap="1" wp14:anchorId="3F221774">
            <wp:simplePos x="0" y="0"/>
            <wp:positionH relativeFrom="margin">
              <wp:posOffset>1671562</wp:posOffset>
            </wp:positionH>
            <wp:positionV relativeFrom="paragraph">
              <wp:posOffset>19102</wp:posOffset>
            </wp:positionV>
            <wp:extent cx="3639600" cy="2980800"/>
            <wp:effectExtent l="19050" t="19050" r="18415" b="1016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BEBA8EAE-BF5A-486C-A8C5-ECC9F3942E4B}">
                          <a14:imgProps xmlns:a14="http://schemas.microsoft.com/office/drawing/2010/main">
                            <a14:imgLayer r:embed="rId31">
                              <a14:imgEffect>
                                <a14:brightnessContrast bright="-10000" contrast="40000"/>
                              </a14:imgEffect>
                            </a14:imgLayer>
                          </a14:imgProps>
                        </a:ext>
                        <a:ext uri="{28A0092B-C50C-407E-A947-70E740481C1C}">
                          <a14:useLocalDpi xmlns:a14="http://schemas.microsoft.com/office/drawing/2010/main" val="0"/>
                        </a:ext>
                      </a:extLst>
                    </a:blip>
                    <a:stretch>
                      <a:fillRect/>
                    </a:stretch>
                  </pic:blipFill>
                  <pic:spPr>
                    <a:xfrm>
                      <a:off x="0" y="0"/>
                      <a:ext cx="3639600" cy="2980800"/>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p>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p w:rsidR="00C46EBF" w:rsidRDefault="00C46EBF">
      <w:r>
        <w:rPr>
          <w:noProof/>
        </w:rPr>
        <w:drawing>
          <wp:anchor distT="0" distB="0" distL="114300" distR="114300" simplePos="0" relativeHeight="251679744" behindDoc="1" locked="0" layoutInCell="1" allowOverlap="1" wp14:anchorId="08357855">
            <wp:simplePos x="0" y="0"/>
            <wp:positionH relativeFrom="column">
              <wp:posOffset>2221580</wp:posOffset>
            </wp:positionH>
            <wp:positionV relativeFrom="paragraph">
              <wp:posOffset>191974</wp:posOffset>
            </wp:positionV>
            <wp:extent cx="2354400" cy="2635200"/>
            <wp:effectExtent l="0" t="0" r="825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354400" cy="2635200"/>
                    </a:xfrm>
                    <a:prstGeom prst="rect">
                      <a:avLst/>
                    </a:prstGeom>
                  </pic:spPr>
                </pic:pic>
              </a:graphicData>
            </a:graphic>
            <wp14:sizeRelH relativeFrom="margin">
              <wp14:pctWidth>0</wp14:pctWidth>
            </wp14:sizeRelH>
            <wp14:sizeRelV relativeFrom="margin">
              <wp14:pctHeight>0</wp14:pctHeight>
            </wp14:sizeRelV>
          </wp:anchor>
        </w:drawing>
      </w:r>
    </w:p>
    <w:sectPr w:rsidR="00C46EBF" w:rsidSect="00A036DE">
      <w:pgSz w:w="11906" w:h="16838" w:code="9"/>
      <w:pgMar w:top="79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C5"/>
    <w:rsid w:val="00021B98"/>
    <w:rsid w:val="00030ABD"/>
    <w:rsid w:val="00122FA8"/>
    <w:rsid w:val="00137BC5"/>
    <w:rsid w:val="001725B7"/>
    <w:rsid w:val="001D6C00"/>
    <w:rsid w:val="002C0610"/>
    <w:rsid w:val="002D4E73"/>
    <w:rsid w:val="00371BFC"/>
    <w:rsid w:val="003D11BF"/>
    <w:rsid w:val="003F2F36"/>
    <w:rsid w:val="00410111"/>
    <w:rsid w:val="004D7695"/>
    <w:rsid w:val="00503539"/>
    <w:rsid w:val="006A734E"/>
    <w:rsid w:val="006F3B91"/>
    <w:rsid w:val="00722D46"/>
    <w:rsid w:val="007C43EA"/>
    <w:rsid w:val="007E2515"/>
    <w:rsid w:val="007E5AFC"/>
    <w:rsid w:val="009F5847"/>
    <w:rsid w:val="00A036DE"/>
    <w:rsid w:val="00C00DFE"/>
    <w:rsid w:val="00C46EBF"/>
    <w:rsid w:val="00CE165B"/>
    <w:rsid w:val="00D218C5"/>
    <w:rsid w:val="00D5545D"/>
    <w:rsid w:val="00D56DED"/>
    <w:rsid w:val="00E84316"/>
    <w:rsid w:val="00EE7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5A3D884"/>
  <w15:chartTrackingRefBased/>
  <w15:docId w15:val="{7E867277-E0B8-4F08-89C1-B301CB66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4.emf"/><Relationship Id="rId3" Type="http://schemas.openxmlformats.org/officeDocument/2006/relationships/webSettings" Target="webSetting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emf"/><Relationship Id="rId17" Type="http://schemas.microsoft.com/office/2007/relationships/hdphoto" Target="media/hdphoto4.wdp"/><Relationship Id="rId25" Type="http://schemas.microsoft.com/office/2007/relationships/hdphoto" Target="media/hdphoto5.wdp"/><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2.wdp"/><Relationship Id="rId24" Type="http://schemas.openxmlformats.org/officeDocument/2006/relationships/image" Target="media/image13.png"/><Relationship Id="rId32" Type="http://schemas.openxmlformats.org/officeDocument/2006/relationships/image" Target="media/image17.png"/><Relationship Id="rId5" Type="http://schemas.openxmlformats.org/officeDocument/2006/relationships/oleObject" Target="embeddings/oleObject1.bin"/><Relationship Id="rId15" Type="http://schemas.microsoft.com/office/2007/relationships/hdphoto" Target="media/hdphoto3.wdp"/><Relationship Id="rId23" Type="http://schemas.openxmlformats.org/officeDocument/2006/relationships/image" Target="media/image12.png"/><Relationship Id="rId28" Type="http://schemas.openxmlformats.org/officeDocument/2006/relationships/image" Target="media/image15.emf"/><Relationship Id="rId10" Type="http://schemas.openxmlformats.org/officeDocument/2006/relationships/image" Target="media/image5.png"/><Relationship Id="rId19" Type="http://schemas.openxmlformats.org/officeDocument/2006/relationships/image" Target="media/image10.emf"/><Relationship Id="rId31" Type="http://schemas.microsoft.com/office/2007/relationships/hdphoto" Target="media/hdphoto6.wdp"/><Relationship Id="rId4" Type="http://schemas.openxmlformats.org/officeDocument/2006/relationships/image" Target="media/image1.emf"/><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oleObject" Target="embeddings/oleObject5.bin"/><Relationship Id="rId30"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241</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CHEVALLIER</dc:creator>
  <cp:keywords/>
  <dc:description/>
  <cp:lastModifiedBy>Michel CHEVALLIER</cp:lastModifiedBy>
  <cp:revision>9</cp:revision>
  <dcterms:created xsi:type="dcterms:W3CDTF">2017-10-16T16:57:00Z</dcterms:created>
  <dcterms:modified xsi:type="dcterms:W3CDTF">2017-10-19T16:42:00Z</dcterms:modified>
</cp:coreProperties>
</file>